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8.1 -->
  <w:body>
    <w:p w:rsidR="008371F0" w:rsidRPr="00D9092D" w:rsidP="008371F0">
      <w:pPr>
        <w:pStyle w:val="Heading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alt="Broker Logo" style="width:129.6pt;height:88.2pt;margin-top:435pt;margin-left:419pt;mso-position-horizontal-relative:margin;mso-position-vertical-relative:margin;position:absolute;z-index:251658240">
            <v:imagedata r:id="rId5" o:title=""/>
            <o:lock v:ext="edit" aspectratio="t"/>
            <w10:wrap anchorx="margin" anchory="margin"/>
            <w10:anchorlock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width:158.9pt;height:337.9pt;margin-top:4.35pt;margin-left:397.6pt;position:absolute;z-index:251659264" filled="f" stroked="f">
            <v:textbox>
              <w:txbxContent>
                <w:p w:rsidR="00FB088A" w:rsidRPr="00F815E1" w:rsidP="00FB088A">
                  <w:pPr>
                    <w:pStyle w:val="Heading41"/>
                    <w:rPr>
                      <w:rFonts w:ascii="Calibri" w:hAnsi="Calibri" w:cs="Calibri"/>
                      <w:color w:val="auto"/>
                    </w:rPr>
                  </w:pPr>
                  <w:r w:rsidRPr="00A43126">
                    <w:rPr>
                      <w:rFonts w:cs="Calibri Light"/>
                      <w:color w:val="auto"/>
                    </w:rPr>
                    <w:t>Be safe and healthy on the job at</w:t>
                  </w:r>
                  <w:r w:rsidRPr="00F815E1">
                    <w:rPr>
                      <w:rFonts w:ascii="Calibri" w:hAnsi="Calibri" w:cs="Calibri"/>
                      <w:color w:val="auto"/>
                    </w:rPr>
                    <w:t xml:space="preserve"> </w:t>
                  </w:r>
                  <w:r w:rsidRPr="009210FE">
                    <w:rPr>
                      <w:rFonts w:ascii="Calibri" w:hAnsi="Calibri" w:cs="Calibri"/>
                      <w:b/>
                      <w:color w:val="auto"/>
                    </w:rPr>
                    <w:t>Evolution Maintenance, Inc</w:t>
                  </w:r>
                  <w:r w:rsidRPr="00F815E1">
                    <w:rPr>
                      <w:rFonts w:ascii="Calibri" w:hAnsi="Calibri" w:cs="Calibri"/>
                      <w:color w:val="auto"/>
                    </w:rPr>
                    <w:t xml:space="preserve"> </w:t>
                  </w:r>
                  <w:r w:rsidRPr="00A43126">
                    <w:rPr>
                      <w:rFonts w:cs="Calibri Light"/>
                      <w:color w:val="auto"/>
                    </w:rPr>
                    <w:t>with</w:t>
                  </w:r>
                  <w:r w:rsidRPr="00A43126" w:rsidR="009210FE">
                    <w:rPr>
                      <w:rFonts w:cs="Calibri Light"/>
                      <w:color w:val="auto"/>
                    </w:rPr>
                    <w:t xml:space="preserve"> these helpful tips provided by</w:t>
                  </w:r>
                  <w:r w:rsidR="009210FE">
                    <w:rPr>
                      <w:rFonts w:ascii="Calibri" w:hAnsi="Calibri" w:cs="Calibri"/>
                      <w:color w:val="auto"/>
                    </w:rPr>
                    <w:t xml:space="preserve"> </w:t>
                  </w:r>
                  <w:r w:rsidRPr="009210FE">
                    <w:rPr>
                      <w:rFonts w:ascii="Calibri" w:hAnsi="Calibri" w:cs="Calibri"/>
                      <w:b/>
                      <w:color w:val="auto"/>
                    </w:rPr>
                    <w:t>Barton Insurance Group LLC</w:t>
                  </w:r>
                  <w:r w:rsidRPr="009210FE">
                    <w:rPr>
                      <w:rFonts w:ascii="Calibri" w:hAnsi="Calibri" w:cs="Calibri"/>
                      <w:b/>
                      <w:color w:val="auto"/>
                    </w:rPr>
                    <w:t>.</w:t>
                  </w:r>
                </w:p>
                <w:p w:rsidR="00FB088A" w:rsidRPr="00F815E1" w:rsidP="00FB088A">
                  <w:pPr>
                    <w:pStyle w:val="Heading41"/>
                    <w:rPr>
                      <w:rFonts w:ascii="Calibri" w:hAnsi="Calibri" w:cs="Calibri"/>
                      <w:color w:val="auto"/>
                    </w:rPr>
                  </w:pPr>
                </w:p>
                <w:p w:rsidR="00A0125A" w:rsidRPr="00D53639" w:rsidP="00A0125A">
                  <w:pPr>
                    <w:pStyle w:val="Heading41"/>
                    <w:rPr>
                      <w:rFonts w:ascii="Calibri" w:hAnsi="Calibri" w:cs="Calibri"/>
                      <w:color w:val="auto"/>
                      <w:sz w:val="32"/>
                      <w:szCs w:val="32"/>
                    </w:rPr>
                  </w:pPr>
                  <w:r>
                    <w:rPr>
                      <w:rFonts w:ascii="Calibri" w:hAnsi="Calibri" w:cs="Calibri"/>
                      <w:color w:val="auto"/>
                      <w:sz w:val="32"/>
                      <w:szCs w:val="32"/>
                    </w:rPr>
                    <w:t>Heat syncope is fainting or dizziness that occurs from prolonged standing in hot weather. Avoid this by staying hydrated throughout the workday, even if you don’t feel thirsty</w:t>
                  </w:r>
                  <w:r w:rsidR="00F50B9E">
                    <w:rPr>
                      <w:rFonts w:ascii="Calibri" w:hAnsi="Calibri" w:cs="Calibri"/>
                      <w:color w:val="auto"/>
                      <w:sz w:val="32"/>
                      <w:szCs w:val="32"/>
                    </w:rPr>
                    <w:t xml:space="preserve">. </w:t>
                  </w:r>
                </w:p>
                <w:p w:rsidR="009210FE" w:rsidP="00FB088A">
                  <w:pPr>
                    <w:pStyle w:val="Heading41"/>
                    <w:rPr>
                      <w:rFonts w:ascii="Calibri" w:hAnsi="Calibri" w:cs="Calibri"/>
                      <w:color w:val="auto"/>
                    </w:rPr>
                  </w:pPr>
                </w:p>
                <w:p w:rsidR="009210FE" w:rsidRPr="009A7181" w:rsidP="009210FE">
                  <w:pPr>
                    <w:pStyle w:val="Footer"/>
                    <w:spacing w:before="0" w:line="140" w:lineRule="exact"/>
                    <w:rPr>
                      <w:rFonts w:ascii="Calibri" w:hAnsi="Calibri" w:cs="Calibri"/>
                      <w:color w:val="auto"/>
                      <w:sz w:val="12"/>
                      <w:szCs w:val="12"/>
                    </w:rPr>
                  </w:pPr>
                  <w:r w:rsidRPr="009A7181">
                    <w:rPr>
                      <w:rFonts w:ascii="Calibri" w:hAnsi="Calibri" w:cs="Calibri"/>
                      <w:color w:val="auto"/>
                      <w:sz w:val="12"/>
                      <w:szCs w:val="12"/>
                    </w:rPr>
                    <w:t>This flyer is for informational purposes only and is not intended as medical or legal advice.</w:t>
                  </w:r>
                </w:p>
                <w:p w:rsidR="009210FE" w:rsidRPr="009A7181" w:rsidP="009210FE">
                  <w:pPr>
                    <w:pStyle w:val="Footer"/>
                    <w:spacing w:before="0" w:line="140" w:lineRule="exact"/>
                    <w:rPr>
                      <w:rFonts w:ascii="Calibri" w:hAnsi="Calibri" w:cs="Calibri"/>
                      <w:color w:val="auto"/>
                      <w:sz w:val="12"/>
                      <w:szCs w:val="12"/>
                    </w:rPr>
                  </w:pPr>
                </w:p>
                <w:p w:rsidR="009210FE" w:rsidRPr="009A7181" w:rsidP="009210FE">
                  <w:pPr>
                    <w:pStyle w:val="Footer"/>
                    <w:spacing w:before="0" w:line="140" w:lineRule="exact"/>
                    <w:rPr>
                      <w:color w:val="auto"/>
                    </w:rPr>
                  </w:pPr>
                  <w:r w:rsidRPr="009A7181">
                    <w:rPr>
                      <w:rFonts w:ascii="Calibri" w:hAnsi="Calibri" w:cs="Calibri"/>
                      <w:color w:val="auto"/>
                      <w:sz w:val="12"/>
                      <w:szCs w:val="12"/>
                    </w:rPr>
                    <w:t>© 2009-2010</w:t>
                  </w:r>
                  <w:r w:rsidR="00B35388">
                    <w:rPr>
                      <w:rFonts w:ascii="Calibri" w:hAnsi="Calibri" w:cs="Calibri"/>
                      <w:color w:val="auto"/>
                      <w:sz w:val="12"/>
                      <w:szCs w:val="12"/>
                    </w:rPr>
                    <w:t>, 2017</w:t>
                  </w:r>
                  <w:r w:rsidRPr="009A7181">
                    <w:rPr>
                      <w:rFonts w:ascii="Calibri" w:hAnsi="Calibri" w:cs="Calibri"/>
                      <w:color w:val="auto"/>
                      <w:sz w:val="12"/>
                      <w:szCs w:val="12"/>
                    </w:rPr>
                    <w:t xml:space="preserve"> Zywave, Inc. All rights reserved</w:t>
                  </w:r>
                  <w:r w:rsidR="00B35388">
                    <w:rPr>
                      <w:rFonts w:ascii="Calibri" w:hAnsi="Calibri" w:cs="Calibri"/>
                      <w:color w:val="auto"/>
                      <w:sz w:val="12"/>
                      <w:szCs w:val="12"/>
                    </w:rPr>
                    <w:t>.</w:t>
                  </w:r>
                </w:p>
                <w:p w:rsidR="009210FE" w:rsidRPr="00F815E1" w:rsidP="00FB088A">
                  <w:pPr>
                    <w:pStyle w:val="Heading41"/>
                    <w:rPr>
                      <w:rFonts w:ascii="Calibri" w:hAnsi="Calibri" w:cs="Calibri"/>
                      <w:color w:val="auto"/>
                    </w:rPr>
                  </w:pPr>
                </w:p>
                <w:p w:rsidR="00FB088A" w:rsidRPr="00CC7B0C" w:rsidP="00FB088A">
                  <w:pPr>
                    <w:pStyle w:val="Heading41"/>
                    <w:rPr>
                      <w:rFonts w:ascii="Calibri" w:hAnsi="Calibri" w:cs="Calibri"/>
                      <w:color w:val="FFFFFF"/>
                    </w:rPr>
                  </w:pPr>
                </w:p>
                <w:p w:rsidR="00FB088A" w:rsidRPr="00CC7B0C" w:rsidP="00FB088A">
                  <w:pPr>
                    <w:pStyle w:val="Heading41"/>
                    <w:rPr>
                      <w:rFonts w:ascii="Calibri" w:hAnsi="Calibri" w:cs="Calibri"/>
                      <w:color w:val="FFFFFF"/>
                    </w:rPr>
                  </w:pPr>
                </w:p>
                <w:p w:rsidR="00FB088A" w:rsidRPr="00CC7B0C" w:rsidP="00FB088A">
                  <w:pPr>
                    <w:pStyle w:val="Footer"/>
                    <w:spacing w:before="0"/>
                    <w:rPr>
                      <w:rFonts w:ascii="Calibri" w:hAnsi="Calibri" w:cs="Calibri"/>
                      <w:color w:val="FFFFFF"/>
                      <w:sz w:val="12"/>
                      <w:szCs w:val="12"/>
                    </w:rPr>
                  </w:pPr>
                  <w:r w:rsidRPr="00CC7B0C">
                    <w:rPr>
                      <w:rFonts w:ascii="Calibri" w:hAnsi="Calibri" w:cs="Calibri"/>
                      <w:color w:val="FFFFFF"/>
                      <w:sz w:val="12"/>
                      <w:szCs w:val="12"/>
                    </w:rPr>
                    <w:t>.</w:t>
                  </w:r>
                </w:p>
                <w:p w:rsidR="00FB088A" w:rsidRPr="005D746B" w:rsidP="00FB088A">
                  <w:pPr>
                    <w:pStyle w:val="Heading41"/>
                  </w:pPr>
                </w:p>
                <w:p w:rsidR="00FB088A"/>
              </w:txbxContent>
            </v:textbox>
          </v:shape>
        </w:pict>
      </w:r>
      <w:r w:rsidR="00D845B5">
        <w:t>Preventing Heat-related Illness</w:t>
      </w:r>
    </w:p>
    <w:p w:rsidR="008371F0" w:rsidRPr="00C238BE" w:rsidP="008371F0">
      <w:pPr>
        <w:pStyle w:val="Heading2"/>
        <w:sectPr w:rsidSect="00FB088A">
          <w:headerReference w:type="default" r:id="rId6"/>
          <w:footerReference w:type="default" r:id="rId7"/>
          <w:headerReference w:type="first" r:id="rId8"/>
          <w:footerReference w:type="first" r:id="rId9"/>
          <w:pgSz w:w="12240" w:h="15840" w:code="1"/>
          <w:pgMar w:top="4608" w:right="720" w:bottom="720" w:left="720" w:header="0" w:footer="0" w:gutter="0"/>
          <w:cols w:space="4176"/>
          <w:titlePg/>
          <w:docGrid w:linePitch="360"/>
        </w:sectPr>
      </w:pPr>
      <w:r>
        <w:t>Helpful tips for beating the summer heat</w:t>
      </w:r>
    </w:p>
    <w:p w:rsidR="00D845B5" w:rsidRPr="00D845B5" w:rsidP="00D845B5">
      <w:pPr>
        <w:spacing w:after="120"/>
      </w:pPr>
      <w:r w:rsidRPr="00D845B5">
        <w:t>Summer heat can be more than uncomfortable; it can be a threat to your health. Unfortunately, you do not have much of a choice when it comes to job site</w:t>
      </w:r>
      <w:bookmarkStart w:id="0" w:name="_GoBack"/>
      <w:bookmarkEnd w:id="0"/>
      <w:r w:rsidRPr="00D845B5">
        <w:t>. Follow these tips to stay safe in the searing heat.</w:t>
      </w:r>
    </w:p>
    <w:p w:rsidR="00D845B5" w:rsidRPr="00D845B5" w:rsidP="00D845B5">
      <w:pPr>
        <w:spacing w:after="120"/>
        <w:rPr>
          <w:b/>
        </w:rPr>
      </w:pPr>
      <w:r w:rsidRPr="00D845B5">
        <w:rPr>
          <w:b/>
        </w:rPr>
        <w:t xml:space="preserve">Heat Exhaustion </w:t>
      </w:r>
    </w:p>
    <w:p w:rsidR="00D845B5" w:rsidRPr="00D845B5" w:rsidP="00D845B5">
      <w:pPr>
        <w:spacing w:after="120"/>
      </w:pPr>
      <w:r w:rsidRPr="00D845B5">
        <w:t>Heat exhaustion occurs when a person cannot sweat enough to cool the body—usually the result of not drinking enough fluids during hot weather. Symptoms include:</w:t>
      </w:r>
    </w:p>
    <w:p w:rsidR="00D845B5" w:rsidRPr="00D845B5" w:rsidP="00D845B5">
      <w:pPr>
        <w:pStyle w:val="BulletedList"/>
      </w:pPr>
      <w:r w:rsidRPr="00D845B5">
        <w:t xml:space="preserve">Dizziness, weakness, nausea, headache and vomiting </w:t>
      </w:r>
    </w:p>
    <w:p w:rsidR="00D845B5" w:rsidRPr="00D845B5" w:rsidP="00D845B5">
      <w:pPr>
        <w:pStyle w:val="BulletedList"/>
      </w:pPr>
      <w:r w:rsidRPr="00D845B5">
        <w:t xml:space="preserve">Blurry vision     </w:t>
      </w:r>
    </w:p>
    <w:p w:rsidR="00D845B5" w:rsidRPr="00D845B5" w:rsidP="00D845B5">
      <w:pPr>
        <w:pStyle w:val="BulletedList"/>
      </w:pPr>
      <w:r w:rsidRPr="00D845B5">
        <w:t>Body temperature rising to 101°</w:t>
      </w:r>
      <w:r>
        <w:t xml:space="preserve"> </w:t>
      </w:r>
      <w:r w:rsidRPr="00D845B5">
        <w:t>F</w:t>
      </w:r>
    </w:p>
    <w:p w:rsidR="00D845B5" w:rsidRPr="00D845B5" w:rsidP="00D845B5">
      <w:pPr>
        <w:pStyle w:val="BulletedList"/>
      </w:pPr>
      <w:r w:rsidRPr="00D845B5">
        <w:t>Sweaty skin</w:t>
      </w:r>
    </w:p>
    <w:p w:rsidR="00D845B5" w:rsidRPr="00D845B5" w:rsidP="00D845B5">
      <w:pPr>
        <w:pStyle w:val="BulletedList"/>
      </w:pPr>
      <w:r w:rsidRPr="00D845B5">
        <w:t>Feeling hot and thirsty</w:t>
      </w:r>
    </w:p>
    <w:p w:rsidR="00D845B5" w:rsidRPr="00D845B5" w:rsidP="00D845B5">
      <w:pPr>
        <w:pStyle w:val="BulletedList"/>
      </w:pPr>
      <w:r w:rsidRPr="00D845B5">
        <w:t>Difficulty speaking</w:t>
      </w:r>
    </w:p>
    <w:p w:rsidR="00D845B5" w:rsidRPr="00D845B5" w:rsidP="00D845B5">
      <w:pPr>
        <w:spacing w:after="120"/>
      </w:pPr>
      <w:r w:rsidRPr="00D845B5">
        <w:t>A person suffering from heat exhaustion must move to a cool place and drink plenty of water to avoid a more severe heat-related condition—heat stroke.</w:t>
      </w:r>
    </w:p>
    <w:p w:rsidR="00D845B5" w:rsidRPr="00D845B5" w:rsidP="00D845B5">
      <w:pPr>
        <w:spacing w:after="120"/>
        <w:rPr>
          <w:b/>
        </w:rPr>
      </w:pPr>
      <w:r w:rsidRPr="00D845B5">
        <w:rPr>
          <w:b/>
        </w:rPr>
        <w:t>Heat Stroke</w:t>
      </w:r>
    </w:p>
    <w:p w:rsidR="00D845B5" w:rsidRPr="00D845B5" w:rsidP="00D845B5">
      <w:pPr>
        <w:spacing w:after="120"/>
      </w:pPr>
      <w:r w:rsidRPr="00D845B5">
        <w:t>Heat stroke is the result of untreated heat exhaustion. Symptoms include:</w:t>
      </w:r>
    </w:p>
    <w:p w:rsidR="00D845B5" w:rsidRPr="00D845B5" w:rsidP="00D845B5">
      <w:pPr>
        <w:pStyle w:val="BulletedList"/>
      </w:pPr>
      <w:r w:rsidRPr="00D845B5">
        <w:t>Sweating stops</w:t>
      </w:r>
    </w:p>
    <w:p w:rsidR="00D845B5" w:rsidRPr="00D845B5" w:rsidP="00D845B5">
      <w:pPr>
        <w:pStyle w:val="BulletedList"/>
      </w:pPr>
      <w:r w:rsidRPr="00D845B5">
        <w:t>Unawareness of thirst and heat</w:t>
      </w:r>
    </w:p>
    <w:p w:rsidR="00D845B5" w:rsidRPr="00D845B5" w:rsidP="00D845B5">
      <w:pPr>
        <w:pStyle w:val="BulletedList"/>
      </w:pPr>
      <w:r w:rsidRPr="00D845B5">
        <w:t xml:space="preserve">Body temperature rising rapidly to </w:t>
      </w:r>
      <w:r w:rsidRPr="00D845B5">
        <w:t>above 101°</w:t>
      </w:r>
      <w:r>
        <w:t xml:space="preserve"> </w:t>
      </w:r>
      <w:r w:rsidRPr="00D845B5">
        <w:t>F</w:t>
      </w:r>
    </w:p>
    <w:p w:rsidR="00D845B5" w:rsidRPr="00D845B5" w:rsidP="00D845B5">
      <w:pPr>
        <w:pStyle w:val="BulletedList"/>
      </w:pPr>
      <w:r w:rsidRPr="00D845B5">
        <w:t>Confusion or delirium</w:t>
      </w:r>
    </w:p>
    <w:p w:rsidR="00D845B5" w:rsidRPr="00D845B5" w:rsidP="00D845B5">
      <w:pPr>
        <w:pStyle w:val="BulletedList"/>
      </w:pPr>
      <w:r w:rsidRPr="00D845B5">
        <w:t>Possible loss of consciousness or seizure</w:t>
      </w:r>
    </w:p>
    <w:p w:rsidR="00D845B5" w:rsidRPr="00D845B5" w:rsidP="00D845B5">
      <w:pPr>
        <w:spacing w:after="120"/>
      </w:pPr>
      <w:r w:rsidRPr="00D845B5">
        <w:t>Heat stroke is a serious medical emergency that must be treated quickly by a trained professional. Until help arrives, cool the person down by placing ice on the neck, armpits and groin. If the person is awake and able to swallow, have them drink a small glass of water every 15 minutes or until help arrives.</w:t>
      </w:r>
    </w:p>
    <w:p w:rsidR="00D845B5" w:rsidRPr="00D845B5" w:rsidP="00D845B5">
      <w:pPr>
        <w:spacing w:after="120"/>
        <w:rPr>
          <w:b/>
        </w:rPr>
      </w:pPr>
      <w:r w:rsidRPr="00D845B5">
        <w:rPr>
          <w:b/>
        </w:rPr>
        <w:t>Tips for Staying Cool</w:t>
      </w:r>
    </w:p>
    <w:p w:rsidR="00D845B5" w:rsidRPr="00D845B5" w:rsidP="00D845B5">
      <w:pPr>
        <w:spacing w:after="120"/>
      </w:pPr>
      <w:r w:rsidRPr="00D845B5">
        <w:t>The combination of heat and humidity in the summer months can be downright uncomfortable and even dangerous. Stay cool by following these safety tips:</w:t>
      </w:r>
    </w:p>
    <w:p w:rsidR="00D845B5" w:rsidRPr="00D845B5" w:rsidP="00D845B5">
      <w:pPr>
        <w:pStyle w:val="BulletedList"/>
      </w:pPr>
      <w:r w:rsidRPr="00D845B5">
        <w:t>Drink plenty of water</w:t>
      </w:r>
      <w:r>
        <w:t>—</w:t>
      </w:r>
      <w:r w:rsidRPr="00D845B5">
        <w:t>enough water to quench your thirst. The average adult needs eight 8-ounce glasses of water a day, and even more during hot weather.</w:t>
      </w:r>
    </w:p>
    <w:p w:rsidR="00D845B5" w:rsidRPr="00D845B5" w:rsidP="00D845B5">
      <w:pPr>
        <w:pStyle w:val="BulletedList"/>
      </w:pPr>
      <w:r w:rsidRPr="00D845B5">
        <w:t xml:space="preserve">Skip the caffeine and soda; drink water instead.   </w:t>
      </w:r>
    </w:p>
    <w:p w:rsidR="00D845B5" w:rsidRPr="00D845B5" w:rsidP="00D845B5">
      <w:pPr>
        <w:pStyle w:val="BulletedList"/>
      </w:pPr>
      <w:r w:rsidRPr="00D845B5">
        <w:t>Dress for the weather. When outside, wear lightweight clothing of natural fabric and a well-ventilated hat.</w:t>
      </w:r>
    </w:p>
    <w:p w:rsidR="00D845B5" w:rsidP="003B356A">
      <w:pPr>
        <w:pStyle w:val="BulletedList"/>
        <w:spacing w:after="120"/>
      </w:pPr>
      <w:r w:rsidRPr="00D845B5">
        <w:t xml:space="preserve">Eat light. Replace heavy or hot meals with lighter, refreshing foods. </w:t>
      </w:r>
      <w:r w:rsidRPr="00D845B5">
        <w:t>And</w:t>
      </w:r>
      <w:r w:rsidRPr="00D845B5">
        <w:t xml:space="preserve"> always eat smaller meals before work or intense activity. </w:t>
      </w:r>
    </w:p>
    <w:sectPr w:rsidSect="00693CC9">
      <w:footerReference w:type="default" r:id="rId10"/>
      <w:type w:val="continuous"/>
      <w:pgSz w:w="12240" w:h="15840"/>
      <w:pgMar w:top="4761" w:right="4320" w:bottom="2160" w:left="720" w:header="0" w:footer="720" w:gutter="0"/>
      <w:cols w:num="2" w:space="576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eSansBold-Plain"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371F0" w:rsidP="008371F0">
    <w:pPr>
      <w:pStyle w:val="Footer"/>
      <w:tabs>
        <w:tab w:val="clear" w:pos="4320"/>
        <w:tab w:val="left" w:pos="5180"/>
        <w:tab w:val="clear" w:pos="8640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width:156.95pt;height:210.9pt;margin-top:414.5pt;margin-left:6in;mso-position-horizontal-relative:page;mso-position-vertical-relative:page;mso-wrap-distance-left:0;mso-wrap-distance-right:0;position:absolute;z-index:-251655168" o:allowincell="f" o:allowoverlap="f" wrapcoords="-103 0 -103 21523 21600 21523 21600 0 -103 0" fillcolor="#fbfbf8" stroked="f">
          <v:textbox>
            <w:txbxContent>
              <w:p w:rsidR="008371F0" w:rsidRPr="00576DB4" w:rsidP="008371F0">
                <w:pPr>
                  <w:pStyle w:val="QuoteHeading"/>
                </w:pPr>
                <w:r w:rsidRPr="00576DB4">
                  <w:t>Know Your Rights!</w:t>
                </w:r>
              </w:p>
              <w:p w:rsidR="008371F0" w:rsidRPr="002B4E76" w:rsidP="008371F0">
                <w:pPr>
                  <w:pStyle w:val="Quote"/>
                </w:pPr>
                <w:r w:rsidRPr="002B4E76">
                  <w:t xml:space="preserve">The impact of a child’s injury or death in your facility can be </w:t>
                </w:r>
                <w:r w:rsidRPr="002B4E76">
                  <w:t>emotil</w:t>
                </w:r>
                <w:r w:rsidRPr="002B4E76">
                  <w:t xml:space="preserve"> with such a horrifying issue, keep safety at top of mind.</w:t>
                </w:r>
              </w:p>
            </w:txbxContent>
          </v:textbox>
          <w10:wrap type="through"/>
        </v:shape>
      </w:pict>
    </w:r>
    <w:r>
      <w:rPr>
        <w:noProof/>
      </w:rPr>
      <w:pict>
        <v:shape id="_x0000_s2051" type="#_x0000_t202" style="width:156.95pt;height:31.7pt;margin-top:629.2pt;margin-left:6in;mso-position-horizontal-relative:page;mso-position-vertical-relative:page;position:absolute;z-index:251659264" o:allowincell="f" o:allowoverlap="f" filled="f" stroked="f">
          <v:textbox inset="0,0,0,0">
            <w:txbxContent>
              <w:p w:rsidR="008371F0" w:rsidRPr="003D3AF4" w:rsidP="008371F0">
                <w:pPr>
                  <w:pStyle w:val="Footer"/>
                  <w:spacing w:before="0"/>
                  <w:jc w:val="center"/>
                  <w:rPr>
                    <w:sz w:val="12"/>
                    <w:szCs w:val="12"/>
                  </w:rPr>
                </w:pPr>
                <w:r w:rsidRPr="003D3AF4">
                  <w:rPr>
                    <w:sz w:val="12"/>
                    <w:szCs w:val="12"/>
                  </w:rPr>
                  <w:t>This flyer is for informational purposes only and is not intended as medical or legal advice.</w:t>
                </w:r>
              </w:p>
              <w:p w:rsidR="008371F0" w:rsidRPr="003D3AF4" w:rsidP="008371F0">
                <w:pPr>
                  <w:pStyle w:val="Footer"/>
                  <w:spacing w:before="0"/>
                  <w:jc w:val="center"/>
                  <w:rPr>
                    <w:sz w:val="12"/>
                    <w:szCs w:val="12"/>
                  </w:rPr>
                </w:pPr>
              </w:p>
              <w:p w:rsidR="008371F0" w:rsidRPr="008F1D9B" w:rsidP="008371F0">
                <w:pPr>
                  <w:pStyle w:val="Footer"/>
                  <w:spacing w:before="0"/>
                  <w:jc w:val="center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Content © 2007-2010 Zywave, Inc. All rights reserved.</w:t>
                </w:r>
              </w:p>
            </w:txbxContent>
          </v:textbox>
        </v:shape>
      </w:pict>
    </w:r>
    <w:r>
      <w:tab/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0" o:spid="_x0000_s2052" type="#_x0000_t75" alt="j0399784" style="width:156.95pt;height:174.85pt;margin-top:221.45pt;margin-left:6in;mso-position-horizontal-relative:page;mso-position-vertical-relative:page;position:absolute;visibility:visible;z-index:-251656192" o:allowincell="f">
          <v:imagedata r:id="rId1" o:title="j0399784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A7181" w:rsidP="009A7181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width:253.8pt;height:31.2pt;margin-top:-7.95pt;margin-left:2.4pt;position:absolute;z-index:251662336" filled="f" stroked="f">
          <v:textbox>
            <w:txbxContent>
              <w:p w:rsidR="009A7181" w:rsidP="009A7181"/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93CC9" w:rsidP="00693CC9">
    <w:pPr>
      <w:pStyle w:val="Footer"/>
      <w:tabs>
        <w:tab w:val="clear" w:pos="4320"/>
        <w:tab w:val="left" w:pos="5180"/>
        <w:tab w:val="clear" w:pos="8640"/>
      </w:tabs>
    </w:pPr>
    <w:r>
      <w:tab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371F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0" o:spid="_x0000_s2049" type="#_x0000_t75" alt="test2.jpg" style="width:611.7pt;height:247.5pt;margin-top:0;margin-left:-36pt;position:absolute;visibility:visible;z-index:-251658240">
          <v:imagedata r:id="rId1" o:title="test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5086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width:612pt;height:791.85pt;margin-top:0;margin-left:-36pt;position:absolute;z-index:-251653120">
          <v:imagedata r:id="rId1" o:title="playing it safe CONSTRUTCION-0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73E0CA6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FAD8ED2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15068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8F2E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0F41FF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B58277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E22CF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8E0A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99A04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37437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737111"/>
    <w:multiLevelType w:val="hybridMultilevel"/>
    <w:tmpl w:val="CAF0F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5E66E47"/>
    <w:multiLevelType w:val="hybridMultilevel"/>
    <w:tmpl w:val="53C66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B4F0A5E"/>
    <w:multiLevelType w:val="hybridMultilevel"/>
    <w:tmpl w:val="BE3CACA0"/>
    <w:lvl w:ilvl="0">
      <w:start w:val="0"/>
      <w:numFmt w:val="bullet"/>
      <w:pStyle w:val="BulletedList"/>
      <w:lvlText w:val="•"/>
      <w:lvlJc w:val="left"/>
      <w:pPr>
        <w:ind w:left="360" w:hanging="360"/>
      </w:pPr>
      <w:rPr>
        <w:rFonts w:ascii="Arial" w:eastAsia="Times New Roman" w:hAnsi="Arial" w:cs="Arial" w:hint="default"/>
        <w:color w:val="auto"/>
        <w:sz w:val="18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0CB05D52"/>
    <w:multiLevelType w:val="hybridMultilevel"/>
    <w:tmpl w:val="D09EF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0AD6990"/>
    <w:multiLevelType w:val="hybridMultilevel"/>
    <w:tmpl w:val="0DD87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C4B2A83"/>
    <w:multiLevelType w:val="hybridMultilevel"/>
    <w:tmpl w:val="1C58CB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453633"/>
    <w:multiLevelType w:val="hybridMultilevel"/>
    <w:tmpl w:val="05D4EB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2319AB"/>
    <w:multiLevelType w:val="hybridMultilevel"/>
    <w:tmpl w:val="AFFCEFC8"/>
    <w:lvl w:ilvl="0">
      <w:start w:val="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C86927"/>
    <w:multiLevelType w:val="hybridMultilevel"/>
    <w:tmpl w:val="B6BE1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E27017"/>
    <w:multiLevelType w:val="hybridMultilevel"/>
    <w:tmpl w:val="A7341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3CC7D6A"/>
    <w:multiLevelType w:val="hybridMultilevel"/>
    <w:tmpl w:val="2766D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E8C7917"/>
    <w:multiLevelType w:val="hybridMultilevel"/>
    <w:tmpl w:val="7C8C80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9827E9"/>
    <w:multiLevelType w:val="hybridMultilevel"/>
    <w:tmpl w:val="7D20B0A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AA50B45"/>
    <w:multiLevelType w:val="hybridMultilevel"/>
    <w:tmpl w:val="F8543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5B72E0E"/>
    <w:multiLevelType w:val="hybridMultilevel"/>
    <w:tmpl w:val="1786BDE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5F5F5F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A81685F"/>
    <w:multiLevelType w:val="hybridMultilevel"/>
    <w:tmpl w:val="C570DF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F4639E"/>
    <w:multiLevelType w:val="hybridMultilevel"/>
    <w:tmpl w:val="D00AC9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EDB5988"/>
    <w:multiLevelType w:val="hybridMultilevel"/>
    <w:tmpl w:val="11DEBE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11"/>
  </w:num>
  <w:num w:numId="4">
    <w:abstractNumId w:val="23"/>
  </w:num>
  <w:num w:numId="5">
    <w:abstractNumId w:val="13"/>
  </w:num>
  <w:num w:numId="6">
    <w:abstractNumId w:val="19"/>
  </w:num>
  <w:num w:numId="7">
    <w:abstractNumId w:val="10"/>
  </w:num>
  <w:num w:numId="8">
    <w:abstractNumId w:val="20"/>
  </w:num>
  <w:num w:numId="9">
    <w:abstractNumId w:val="24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2"/>
  </w:num>
  <w:num w:numId="21">
    <w:abstractNumId w:val="21"/>
  </w:num>
  <w:num w:numId="22">
    <w:abstractNumId w:val="26"/>
  </w:num>
  <w:num w:numId="23">
    <w:abstractNumId w:val="16"/>
  </w:num>
  <w:num w:numId="24">
    <w:abstractNumId w:val="17"/>
  </w:num>
  <w:num w:numId="25">
    <w:abstractNumId w:val="12"/>
  </w:num>
  <w:num w:numId="26">
    <w:abstractNumId w:val="12"/>
  </w:num>
  <w:num w:numId="27">
    <w:abstractNumId w:val="25"/>
  </w:num>
  <w:num w:numId="28">
    <w:abstractNumId w:val="15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oNotTrackMoves/>
  <w:defaultTabStop w:val="720"/>
  <w:drawingGridHorizontalSpacing w:val="90"/>
  <w:displayHorizontalDrawingGridEvery w:val="2"/>
  <w:displayVerticalDrawingGridEvery w:val="2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5B5"/>
    <w:rsid w:val="000F2652"/>
    <w:rsid w:val="00177B24"/>
    <w:rsid w:val="001811A5"/>
    <w:rsid w:val="00222C83"/>
    <w:rsid w:val="002B4E76"/>
    <w:rsid w:val="00350861"/>
    <w:rsid w:val="00380FA3"/>
    <w:rsid w:val="003A204D"/>
    <w:rsid w:val="003B356A"/>
    <w:rsid w:val="003D3AF4"/>
    <w:rsid w:val="00401929"/>
    <w:rsid w:val="004162A7"/>
    <w:rsid w:val="004574E5"/>
    <w:rsid w:val="00472219"/>
    <w:rsid w:val="005567DB"/>
    <w:rsid w:val="00576DB4"/>
    <w:rsid w:val="005D746B"/>
    <w:rsid w:val="006407D7"/>
    <w:rsid w:val="00693CC9"/>
    <w:rsid w:val="008371F0"/>
    <w:rsid w:val="00867B1E"/>
    <w:rsid w:val="008B234A"/>
    <w:rsid w:val="008F1D9B"/>
    <w:rsid w:val="009210FE"/>
    <w:rsid w:val="009767E0"/>
    <w:rsid w:val="009A7181"/>
    <w:rsid w:val="00A0125A"/>
    <w:rsid w:val="00A43126"/>
    <w:rsid w:val="00A572E2"/>
    <w:rsid w:val="00B35388"/>
    <w:rsid w:val="00B45855"/>
    <w:rsid w:val="00C07AA9"/>
    <w:rsid w:val="00C238BE"/>
    <w:rsid w:val="00CC7B0C"/>
    <w:rsid w:val="00D53639"/>
    <w:rsid w:val="00D845B5"/>
    <w:rsid w:val="00D9092D"/>
    <w:rsid w:val="00DF3A0D"/>
    <w:rsid w:val="00E86860"/>
    <w:rsid w:val="00EF5617"/>
    <w:rsid w:val="00F0047A"/>
    <w:rsid w:val="00F50B9E"/>
    <w:rsid w:val="00F815E1"/>
    <w:rsid w:val="00FB088A"/>
    <w:rsid w:val="00FF350A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15:chartTrackingRefBased/>
  <w15:docId w15:val="{E790B967-D43D-48E2-9D36-C89BDDB49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72E2"/>
    <w:rPr>
      <w:rFonts w:ascii="Calibri Light" w:hAnsi="Calibri Light"/>
      <w:color w:val="4D4D4D"/>
      <w:szCs w:val="24"/>
    </w:rPr>
  </w:style>
  <w:style w:type="paragraph" w:styleId="Heading1">
    <w:name w:val="heading 1"/>
    <w:basedOn w:val="Normal"/>
    <w:next w:val="Normal"/>
    <w:qFormat/>
    <w:rsid w:val="00FB088A"/>
    <w:pPr>
      <w:keepNext/>
      <w:outlineLvl w:val="0"/>
    </w:pPr>
    <w:rPr>
      <w:rFonts w:ascii="Calibri" w:hAnsi="Calibri" w:cs="Arial"/>
      <w:b/>
      <w:bCs/>
      <w:color w:val="000000"/>
      <w:kern w:val="32"/>
      <w:sz w:val="50"/>
      <w:szCs w:val="32"/>
    </w:rPr>
  </w:style>
  <w:style w:type="paragraph" w:styleId="Heading2">
    <w:name w:val="heading 2"/>
    <w:basedOn w:val="Normal"/>
    <w:next w:val="Normal"/>
    <w:qFormat/>
    <w:rsid w:val="00FB088A"/>
    <w:pPr>
      <w:keepNext/>
      <w:spacing w:after="360"/>
      <w:outlineLvl w:val="1"/>
    </w:pPr>
    <w:rPr>
      <w:rFonts w:cs="Arial"/>
      <w:bCs/>
      <w:i/>
      <w:iCs/>
      <w:color w:val="3F3F3F"/>
      <w:sz w:val="32"/>
      <w:szCs w:val="28"/>
    </w:rPr>
  </w:style>
  <w:style w:type="paragraph" w:styleId="Heading3">
    <w:name w:val="heading 3"/>
    <w:basedOn w:val="Normal"/>
    <w:next w:val="Normal"/>
    <w:qFormat/>
    <w:rsid w:val="00A572E2"/>
    <w:pPr>
      <w:keepNext/>
      <w:spacing w:after="1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Heading225ptBefore70ptAfter0ptLinespacing">
    <w:name w:val="Style Heading 2 + 25 pt Before:  70 pt After:  0 pt Line spacing..."/>
    <w:basedOn w:val="Heading2"/>
    <w:rsid w:val="00562AAF"/>
    <w:pPr>
      <w:spacing w:before="1400" w:after="0" w:line="600" w:lineRule="exact"/>
    </w:pPr>
    <w:rPr>
      <w:rFonts w:ascii="TheSansBold-Plain" w:hAnsi="TheSansBold-Plain" w:cs="Times New Roman"/>
      <w:bCs w:val="0"/>
      <w:i w:val="0"/>
      <w:iCs w:val="0"/>
      <w:color w:val="6699FF"/>
      <w:sz w:val="50"/>
      <w:szCs w:val="20"/>
    </w:rPr>
  </w:style>
  <w:style w:type="paragraph" w:styleId="Header">
    <w:name w:val="header"/>
    <w:basedOn w:val="Normal"/>
    <w:rsid w:val="00353CF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060FB6"/>
    <w:pPr>
      <w:tabs>
        <w:tab w:val="center" w:pos="4320"/>
        <w:tab w:val="right" w:pos="8640"/>
      </w:tabs>
      <w:spacing w:before="240"/>
    </w:pPr>
    <w:rPr>
      <w:sz w:val="14"/>
    </w:rPr>
  </w:style>
  <w:style w:type="paragraph" w:customStyle="1" w:styleId="List1">
    <w:name w:val="List1"/>
    <w:basedOn w:val="Normal"/>
    <w:rsid w:val="00115DD5"/>
    <w:pPr>
      <w:spacing w:before="143" w:after="143" w:line="360" w:lineRule="auto"/>
      <w:ind w:left="214" w:right="143"/>
    </w:pPr>
    <w:rPr>
      <w:rFonts w:ascii="Times New Roman" w:hAnsi="Times New Roman"/>
      <w:szCs w:val="18"/>
    </w:rPr>
  </w:style>
  <w:style w:type="character" w:styleId="Hyperlink">
    <w:name w:val="Hyperlink"/>
    <w:rsid w:val="00B77A08"/>
    <w:rPr>
      <w:color w:val="0000FF"/>
      <w:u w:val="single"/>
    </w:rPr>
  </w:style>
  <w:style w:type="paragraph" w:customStyle="1" w:styleId="normal-double">
    <w:name w:val="normal - double"/>
    <w:basedOn w:val="Normal"/>
    <w:link w:val="normal-doubleChar"/>
    <w:rsid w:val="0087100A"/>
    <w:pPr>
      <w:spacing w:line="360" w:lineRule="auto"/>
    </w:pPr>
  </w:style>
  <w:style w:type="paragraph" w:styleId="Quote">
    <w:name w:val="Quote"/>
    <w:next w:val="Normal"/>
    <w:link w:val="QuoteChar"/>
    <w:uiPriority w:val="29"/>
    <w:qFormat/>
    <w:rsid w:val="002B4E76"/>
    <w:rPr>
      <w:rFonts w:ascii="Arial" w:hAnsi="Arial"/>
      <w:iCs/>
      <w:szCs w:val="24"/>
    </w:rPr>
  </w:style>
  <w:style w:type="character" w:customStyle="1" w:styleId="normal-doubleChar">
    <w:name w:val="normal - double Char"/>
    <w:link w:val="normal-double"/>
    <w:rsid w:val="0087100A"/>
    <w:rPr>
      <w:rFonts w:ascii="Arial" w:hAnsi="Arial"/>
      <w:color w:val="4D4D4D"/>
      <w:szCs w:val="24"/>
    </w:rPr>
  </w:style>
  <w:style w:type="character" w:customStyle="1" w:styleId="QuoteChar">
    <w:name w:val="Quote Char"/>
    <w:link w:val="Quote"/>
    <w:uiPriority w:val="29"/>
    <w:rsid w:val="002B4E76"/>
    <w:rPr>
      <w:rFonts w:ascii="Arial" w:hAnsi="Arial"/>
      <w:iCs/>
      <w:szCs w:val="24"/>
      <w:lang w:val="en-US" w:eastAsia="en-US" w:bidi="ar-SA"/>
    </w:rPr>
  </w:style>
  <w:style w:type="paragraph" w:customStyle="1" w:styleId="Heading41">
    <w:name w:val="Heading 41"/>
    <w:basedOn w:val="Normal"/>
    <w:link w:val="heading4Char"/>
    <w:qFormat/>
    <w:rsid w:val="00DA4615"/>
    <w:rPr>
      <w:color w:val="000000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F8411D"/>
    <w:pPr>
      <w:contextualSpacing/>
    </w:pPr>
    <w:rPr>
      <w:b/>
      <w:caps/>
      <w:color w:val="FFFFFF"/>
      <w:spacing w:val="5"/>
      <w:kern w:val="28"/>
      <w:sz w:val="100"/>
      <w:szCs w:val="52"/>
    </w:rPr>
  </w:style>
  <w:style w:type="character" w:customStyle="1" w:styleId="heading4Char">
    <w:name w:val="heading 4 Char"/>
    <w:link w:val="Heading41"/>
    <w:rsid w:val="00DA4615"/>
    <w:rPr>
      <w:rFonts w:ascii="Arial" w:hAnsi="Arial"/>
      <w:color w:val="000000"/>
      <w:sz w:val="22"/>
    </w:rPr>
  </w:style>
  <w:style w:type="character" w:customStyle="1" w:styleId="TitleChar">
    <w:name w:val="Title Char"/>
    <w:link w:val="Title"/>
    <w:rsid w:val="00F8411D"/>
    <w:rPr>
      <w:rFonts w:ascii="Arial" w:hAnsi="Arial"/>
      <w:b/>
      <w:caps/>
      <w:color w:val="FFFFFF"/>
      <w:spacing w:val="5"/>
      <w:kern w:val="28"/>
      <w:sz w:val="100"/>
      <w:szCs w:val="52"/>
    </w:rPr>
  </w:style>
  <w:style w:type="paragraph" w:styleId="BalloonText">
    <w:name w:val="Balloon Text"/>
    <w:basedOn w:val="Normal"/>
    <w:link w:val="BalloonTextChar"/>
    <w:rsid w:val="00490F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90FFA"/>
    <w:rPr>
      <w:rFonts w:ascii="Tahoma" w:hAnsi="Tahoma" w:cs="Tahoma"/>
      <w:color w:val="4D4D4D"/>
      <w:sz w:val="16"/>
      <w:szCs w:val="16"/>
    </w:rPr>
  </w:style>
  <w:style w:type="paragraph" w:customStyle="1" w:styleId="QuoteHeading">
    <w:name w:val="Quote Heading"/>
    <w:basedOn w:val="Quote"/>
    <w:link w:val="QuoteHeadingChar"/>
    <w:rsid w:val="00A14171"/>
    <w:pPr>
      <w:spacing w:after="160"/>
    </w:pPr>
    <w:rPr>
      <w:b/>
      <w:sz w:val="24"/>
      <w:szCs w:val="28"/>
    </w:rPr>
  </w:style>
  <w:style w:type="character" w:customStyle="1" w:styleId="QuoteHeadingChar">
    <w:name w:val="Quote Heading Char"/>
    <w:link w:val="QuoteHeading"/>
    <w:rsid w:val="00A14171"/>
    <w:rPr>
      <w:rFonts w:ascii="Arial" w:hAnsi="Arial"/>
      <w:b/>
      <w:iCs/>
      <w:sz w:val="24"/>
      <w:szCs w:val="28"/>
      <w:lang w:val="en-US" w:eastAsia="en-US" w:bidi="ar-SA"/>
    </w:rPr>
  </w:style>
  <w:style w:type="character" w:customStyle="1" w:styleId="FooterChar">
    <w:name w:val="Footer Char"/>
    <w:link w:val="Footer"/>
    <w:rsid w:val="008A7921"/>
    <w:rPr>
      <w:rFonts w:ascii="Arial" w:hAnsi="Arial"/>
      <w:color w:val="4D4D4D"/>
      <w:sz w:val="14"/>
      <w:szCs w:val="24"/>
    </w:rPr>
  </w:style>
  <w:style w:type="paragraph" w:customStyle="1" w:styleId="BulletedList">
    <w:name w:val="Bulleted List"/>
    <w:basedOn w:val="Normal"/>
    <w:link w:val="BulletedListChar"/>
    <w:qFormat/>
    <w:rsid w:val="00222C83"/>
    <w:pPr>
      <w:widowControl w:val="0"/>
      <w:numPr>
        <w:numId w:val="25"/>
      </w:numPr>
      <w:spacing w:after="160"/>
    </w:pPr>
    <w:rPr>
      <w:rFonts w:cs="Calibri Light"/>
      <w:szCs w:val="20"/>
    </w:rPr>
  </w:style>
  <w:style w:type="character" w:customStyle="1" w:styleId="BulletedListChar">
    <w:name w:val="Bulleted List Char"/>
    <w:link w:val="BulletedList"/>
    <w:rsid w:val="00222C83"/>
    <w:rPr>
      <w:rFonts w:ascii="Calibri Light" w:hAnsi="Calibri Light" w:cs="Calibri Light"/>
      <w:color w:val="4D4D4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header" Target="header2.xml" /><Relationship Id="rId9" Type="http://schemas.openxmlformats.org/officeDocument/2006/relationships/footer" Target="footer2.xml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I:\Content%20Development\_BBPC\Uploaded%20Content\P&amp;C\Playing%20it%20Safe\Construction\Construction%20Template.dot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503655-F6BC-4D84-A47D-1C923376C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Construction Template</Template>
  <TotalTime>0</TotalTime>
  <Pages>1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Frank F. Haack &amp; Associates</Company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Long, Angie</dc:creator>
  <cp:lastModifiedBy>Schoone, Sydney</cp:lastModifiedBy>
  <cp:revision>2</cp:revision>
  <cp:lastPrinted>2010-06-09T20:51:00Z</cp:lastPrinted>
  <dcterms:created xsi:type="dcterms:W3CDTF">2018-08-27T13:59:00Z</dcterms:created>
  <dcterms:modified xsi:type="dcterms:W3CDTF">2018-08-27T13:59:00Z</dcterms:modified>
</cp:coreProperties>
</file>